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方正小标宋_GBK" w:hAnsi="方正小标宋_GBK" w:eastAsia="方正小标宋_GBK" w:cs="方正小标宋_GBK"/>
          <w:color w:val="11111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111111"/>
          <w:sz w:val="36"/>
          <w:szCs w:val="36"/>
        </w:rPr>
        <w:t>秦淮区2022年为民办实事建议征集表</w:t>
      </w:r>
    </w:p>
    <w:p>
      <w:pPr>
        <w:pStyle w:val="10"/>
        <w:snapToGrid w:val="0"/>
        <w:spacing w:line="380" w:lineRule="exact"/>
        <w:ind w:firstLine="720"/>
        <w:jc w:val="center"/>
        <w:rPr>
          <w:rFonts w:ascii="Times New Roman" w:hAnsi="Times New Roman" w:eastAsia="方正黑体_GBK"/>
          <w:color w:val="000000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0" w:type="dxa"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建议人</w:t>
            </w:r>
          </w:p>
        </w:tc>
        <w:tc>
          <w:tcPr>
            <w:tcW w:w="2130" w:type="dxa"/>
            <w:vAlign w:val="center"/>
          </w:tcPr>
          <w:p>
            <w:pPr>
              <w:pStyle w:val="10"/>
              <w:snapToGrid w:val="0"/>
              <w:spacing w:line="380" w:lineRule="exact"/>
              <w:ind w:firstLine="64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pStyle w:val="10"/>
              <w:snapToGrid w:val="0"/>
              <w:spacing w:line="380" w:lineRule="exact"/>
              <w:ind w:firstLine="64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0" w:type="dxa"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Style w:val="10"/>
              <w:snapToGrid w:val="0"/>
              <w:spacing w:line="380" w:lineRule="exact"/>
              <w:ind w:firstLine="64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2130" w:type="dxa"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建议类别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公共教育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就业创业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</w:rPr>
              <w:t>社会保障</w:t>
            </w:r>
          </w:p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</w:rPr>
              <w:t xml:space="preserve">医疗卫生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</w:rPr>
              <w:t xml:space="preserve">住房保障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</w:rPr>
              <w:t>一老一小</w:t>
            </w:r>
          </w:p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</w:rPr>
              <w:t xml:space="preserve">公共安全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</w:rPr>
              <w:t xml:space="preserve">公共交通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</w:rPr>
              <w:t>文化体育</w:t>
            </w:r>
          </w:p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</w:rPr>
              <w:t>生态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环境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城市管理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扶贫救助</w:t>
            </w:r>
          </w:p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便民服务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0" w:hRule="atLeast"/>
        </w:trPr>
        <w:tc>
          <w:tcPr>
            <w:tcW w:w="2130" w:type="dxa"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建议内容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Style w:val="10"/>
              <w:snapToGrid w:val="0"/>
              <w:spacing w:line="380" w:lineRule="exact"/>
              <w:ind w:firstLine="64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07"/>
    <w:rsid w:val="002A140A"/>
    <w:rsid w:val="00A20707"/>
    <w:rsid w:val="00D7325A"/>
    <w:rsid w:val="1C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  <w:style w:type="paragraph" w:customStyle="1" w:styleId="10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2021-09-22T07:41:00Z</dcterms:created>
  <dc:creator> </dc:creator>
  <cp:lastModifiedBy>Administrator</cp:lastModifiedBy>
  <dcterms:modified xsi:type="dcterms:W3CDTF">2021-09-23T01:34:35Z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D383E5B5D72044CE87E16E7D68EC5ACE</vt:lpwstr>
  </property>
</Properties>
</file>